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2_D</w:t>
      </w:r>
    </w:p>
    <w:p w:rsidR="00493016" w:rsidRPr="00277E06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SCHEDA </w:t>
      </w:r>
      <w:r w:rsidR="00CB2D83"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TECNICA </w:t>
      </w: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DA COMPILARE A CURA DELL’OFFERENTE </w:t>
      </w:r>
    </w:p>
    <w:p w:rsidR="00493016" w:rsidRPr="00277E06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>PER IL CONFRONTO DELLE OFFERTE</w:t>
      </w:r>
    </w:p>
    <w:p w:rsidR="00366A41" w:rsidRPr="00277E06" w:rsidRDefault="00366A41" w:rsidP="00CA0A44">
      <w:pPr>
        <w:autoSpaceDE w:val="0"/>
        <w:autoSpaceDN w:val="0"/>
        <w:adjustRightInd w:val="0"/>
        <w:spacing w:before="12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3540"/>
        <w:gridCol w:w="2411"/>
      </w:tblGrid>
      <w:tr w:rsidR="00204F7C" w:rsidRPr="00277E06" w:rsidTr="00204F7C">
        <w:trPr>
          <w:trHeight w:val="65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04F7C" w:rsidRPr="00277E06" w:rsidRDefault="00204F7C" w:rsidP="00081AE1">
            <w:pPr>
              <w:jc w:val="center"/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  <w:t>Attribuzione dei punteggi per le caratteristiche tecnico – qualitative</w:t>
            </w:r>
          </w:p>
        </w:tc>
      </w:tr>
      <w:tr w:rsidR="00204F7C" w:rsidRPr="00277E06" w:rsidTr="00204F7C">
        <w:trPr>
          <w:trHeight w:val="65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204F7C" w:rsidRPr="00277E06" w:rsidRDefault="00204F7C" w:rsidP="00204F7C">
            <w:pPr>
              <w:jc w:val="center"/>
              <w:rPr>
                <w:rFonts w:ascii="Garamond" w:hAnsi="Garamond"/>
                <w:smallCaps/>
              </w:rPr>
            </w:pPr>
            <w:r w:rsidRPr="00277E06">
              <w:rPr>
                <w:rFonts w:ascii="Garamond" w:eastAsia="SimSun" w:hAnsi="Garamond"/>
                <w:b/>
                <w:smallCaps/>
                <w:color w:val="00000A"/>
                <w:sz w:val="22"/>
                <w:szCs w:val="22"/>
                <w:lang w:eastAsia="zh-CN" w:bidi="hi-IN"/>
              </w:rPr>
              <w:t>TAVOLO OPERATORIO a piani NON trasferibili</w:t>
            </w:r>
          </w:p>
        </w:tc>
      </w:tr>
      <w:tr w:rsidR="00204F7C" w:rsidRPr="00277E06" w:rsidTr="00204F7C">
        <w:trPr>
          <w:trHeight w:val="654"/>
        </w:trPr>
        <w:tc>
          <w:tcPr>
            <w:tcW w:w="1991" w:type="pct"/>
            <w:shd w:val="clear" w:color="auto" w:fill="D9D9D9"/>
            <w:vAlign w:val="center"/>
          </w:tcPr>
          <w:p w:rsidR="00204F7C" w:rsidRPr="00277E06" w:rsidRDefault="00204F7C" w:rsidP="00F046D5">
            <w:pPr>
              <w:jc w:val="center"/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  <w:t>Caratteristiche</w:t>
            </w:r>
          </w:p>
        </w:tc>
        <w:tc>
          <w:tcPr>
            <w:tcW w:w="1790" w:type="pct"/>
            <w:shd w:val="clear" w:color="auto" w:fill="D9D9D9"/>
            <w:vAlign w:val="center"/>
          </w:tcPr>
          <w:p w:rsidR="00204F7C" w:rsidRPr="00277E06" w:rsidRDefault="00204F7C" w:rsidP="00F046D5">
            <w:pPr>
              <w:jc w:val="center"/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  <w:t>Breve descrizione delle caratteristiche</w:t>
            </w:r>
          </w:p>
        </w:tc>
        <w:tc>
          <w:tcPr>
            <w:tcW w:w="1219" w:type="pct"/>
            <w:shd w:val="clear" w:color="auto" w:fill="D9D9D9"/>
            <w:vAlign w:val="center"/>
          </w:tcPr>
          <w:p w:rsidR="00204F7C" w:rsidRPr="00277E06" w:rsidRDefault="00204F7C" w:rsidP="00F046D5">
            <w:pPr>
              <w:jc w:val="center"/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  <w:t xml:space="preserve">Punteggio </w:t>
            </w:r>
            <w:proofErr w:type="spellStart"/>
            <w:r w:rsidRPr="00277E06"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  <w:t>max</w:t>
            </w:r>
            <w:proofErr w:type="spellEnd"/>
          </w:p>
        </w:tc>
      </w:tr>
    </w:tbl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543"/>
        <w:gridCol w:w="2410"/>
      </w:tblGrid>
      <w:tr w:rsidR="00204F7C" w:rsidRPr="00277E06" w:rsidTr="00CA0A44">
        <w:trPr>
          <w:trHeight w:val="873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 xml:space="preserve">Caratteristiche della colonna (dimensioni, alimentazione, trasportabilità, </w:t>
            </w:r>
            <w:proofErr w:type="spellStart"/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etc</w:t>
            </w:r>
            <w:proofErr w:type="spellEnd"/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10</w:t>
            </w:r>
          </w:p>
        </w:tc>
      </w:tr>
      <w:tr w:rsidR="00204F7C" w:rsidRPr="00277E06" w:rsidTr="00CA0A44">
        <w:trPr>
          <w:trHeight w:val="743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Movimentazioni, sezioni disponibili e sistemi di aggancio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10</w:t>
            </w:r>
          </w:p>
        </w:tc>
      </w:tr>
      <w:tr w:rsidR="00204F7C" w:rsidRPr="00277E06" w:rsidTr="00CA0A44">
        <w:trPr>
          <w:trHeight w:val="939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Accessori offerti e completezza dell'offerta, in relazione alla destinazione d'uso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10</w:t>
            </w:r>
          </w:p>
        </w:tc>
      </w:tr>
      <w:tr w:rsidR="00204F7C" w:rsidRPr="00277E06" w:rsidTr="00CA0A44">
        <w:trPr>
          <w:trHeight w:val="839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 xml:space="preserve">Sistema di controllo e interfacce di comando </w:t>
            </w:r>
          </w:p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Configurazioni e personalizzazioni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8</w:t>
            </w:r>
          </w:p>
        </w:tc>
      </w:tr>
      <w:tr w:rsidR="00204F7C" w:rsidRPr="00277E06" w:rsidTr="00CA0A44">
        <w:trPr>
          <w:trHeight w:val="743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Facilità d'uso ed ergonomia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7</w:t>
            </w:r>
          </w:p>
        </w:tc>
      </w:tr>
      <w:tr w:rsidR="00204F7C" w:rsidRPr="00277E06" w:rsidTr="00CA0A44">
        <w:trPr>
          <w:trHeight w:val="743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Dimensioni e portata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6</w:t>
            </w:r>
          </w:p>
        </w:tc>
      </w:tr>
      <w:tr w:rsidR="00204F7C" w:rsidRPr="00277E06" w:rsidTr="00CA0A44">
        <w:trPr>
          <w:trHeight w:val="743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Batterie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6</w:t>
            </w:r>
          </w:p>
        </w:tc>
      </w:tr>
      <w:tr w:rsidR="00204F7C" w:rsidRPr="00277E06" w:rsidTr="00CA0A44">
        <w:trPr>
          <w:trHeight w:val="743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Allarmi e sistemi di sicurezza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5</w:t>
            </w:r>
          </w:p>
        </w:tc>
      </w:tr>
      <w:tr w:rsidR="00204F7C" w:rsidRPr="00277E06" w:rsidTr="00CA0A44">
        <w:trPr>
          <w:trHeight w:val="743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Manutenzione e garanzia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4</w:t>
            </w:r>
          </w:p>
        </w:tc>
      </w:tr>
      <w:tr w:rsidR="00204F7C" w:rsidRPr="00277E06" w:rsidTr="00CA0A44">
        <w:trPr>
          <w:trHeight w:val="743"/>
        </w:trPr>
        <w:tc>
          <w:tcPr>
            <w:tcW w:w="534" w:type="dxa"/>
            <w:vAlign w:val="center"/>
          </w:tcPr>
          <w:p w:rsidR="00204F7C" w:rsidRPr="00277E06" w:rsidRDefault="00204F7C" w:rsidP="00204F7C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Sanificazione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2</w:t>
            </w:r>
          </w:p>
        </w:tc>
      </w:tr>
      <w:tr w:rsidR="00204F7C" w:rsidRPr="00277E06" w:rsidTr="00CA0A44">
        <w:trPr>
          <w:trHeight w:val="743"/>
        </w:trPr>
        <w:tc>
          <w:tcPr>
            <w:tcW w:w="534" w:type="dxa"/>
            <w:vAlign w:val="center"/>
          </w:tcPr>
          <w:p w:rsidR="00204F7C" w:rsidRPr="00277E06" w:rsidRDefault="00204F7C" w:rsidP="00265270">
            <w:pPr>
              <w:autoSpaceDE w:val="0"/>
              <w:autoSpaceDN w:val="0"/>
              <w:adjustRightInd w:val="0"/>
              <w:jc w:val="center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eastAsiaTheme="minorHAnsi" w:hAnsi="Garamond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  <w:vAlign w:val="center"/>
          </w:tcPr>
          <w:p w:rsidR="00204F7C" w:rsidRPr="00277E06" w:rsidRDefault="00204F7C" w:rsidP="00F046D5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277E06">
              <w:rPr>
                <w:rFonts w:ascii="Garamond" w:hAnsi="Garamond"/>
                <w:sz w:val="22"/>
                <w:szCs w:val="22"/>
                <w:lang w:eastAsia="en-US"/>
              </w:rPr>
              <w:t>Aspetti migliorativi e ulteriori note</w:t>
            </w:r>
          </w:p>
        </w:tc>
        <w:tc>
          <w:tcPr>
            <w:tcW w:w="3543" w:type="dxa"/>
            <w:vAlign w:val="center"/>
          </w:tcPr>
          <w:p w:rsidR="00204F7C" w:rsidRPr="00277E06" w:rsidRDefault="00204F7C" w:rsidP="00C76CE8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Align w:val="center"/>
          </w:tcPr>
          <w:p w:rsidR="00204F7C" w:rsidRPr="00277E06" w:rsidRDefault="00204F7C" w:rsidP="00F046D5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277E06"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  <w:t>2</w:t>
            </w:r>
          </w:p>
        </w:tc>
      </w:tr>
    </w:tbl>
    <w:p w:rsidR="009E6079" w:rsidRPr="00277E06" w:rsidRDefault="009E6079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277E06">
        <w:rPr>
          <w:rFonts w:ascii="Garamond" w:hAnsi="Garamond"/>
          <w:sz w:val="22"/>
          <w:szCs w:val="22"/>
        </w:rPr>
        <w:t>_____________, lì ___________</w:t>
      </w:r>
    </w:p>
    <w:p w:rsidR="009E6079" w:rsidRPr="00277E06" w:rsidRDefault="009E6079" w:rsidP="00CA0A44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277E06">
        <w:rPr>
          <w:rFonts w:ascii="Garamond" w:hAnsi="Garamond"/>
          <w:b/>
          <w:smallCaps/>
          <w:sz w:val="22"/>
          <w:szCs w:val="22"/>
        </w:rPr>
        <w:t>Firma</w:t>
      </w:r>
    </w:p>
    <w:p w:rsidR="00282000" w:rsidRPr="00277E06" w:rsidRDefault="009E6079" w:rsidP="00504B3D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 w:rsidRPr="00277E06">
        <w:rPr>
          <w:rFonts w:ascii="Garamond" w:hAnsi="Garamond"/>
          <w:i/>
          <w:sz w:val="22"/>
          <w:szCs w:val="22"/>
        </w:rPr>
        <w:t xml:space="preserve">(firmato digitalmente dal Legale Rappresentante)  </w:t>
      </w:r>
      <w:r w:rsidR="00504B3D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 xml:space="preserve">     </w:t>
      </w:r>
      <w:bookmarkStart w:id="0" w:name="_GoBack"/>
      <w:bookmarkEnd w:id="0"/>
      <w:r w:rsidR="00504B3D" w:rsidRPr="00277E06">
        <w:rPr>
          <w:rFonts w:ascii="Garamond" w:hAnsi="Garamond"/>
          <w:i/>
          <w:sz w:val="22"/>
          <w:szCs w:val="22"/>
        </w:rPr>
        <w:t xml:space="preserve">   </w:t>
      </w:r>
      <w:r w:rsidR="001062E2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>_________________________________</w:t>
      </w:r>
    </w:p>
    <w:sectPr w:rsidR="00282000" w:rsidRPr="00277E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E3" w:rsidRDefault="008F21E3" w:rsidP="00791DEF">
      <w:r>
        <w:separator/>
      </w:r>
    </w:p>
  </w:endnote>
  <w:endnote w:type="continuationSeparator" w:id="0">
    <w:p w:rsidR="008F21E3" w:rsidRDefault="008F21E3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2"/>
      <w:gridCol w:w="160"/>
      <w:gridCol w:w="4291"/>
    </w:tblGrid>
    <w:tr w:rsidR="00791DEF" w:rsidRPr="00791DEF" w:rsidTr="003D6C4D">
      <w:trPr>
        <w:trHeight w:val="524"/>
      </w:trPr>
      <w:tc>
        <w:tcPr>
          <w:tcW w:w="5472" w:type="dxa"/>
          <w:vAlign w:val="center"/>
        </w:tcPr>
        <w:p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2_D - “Scheda offerta tecnica”</w:t>
          </w:r>
        </w:p>
      </w:tc>
      <w:tc>
        <w:tcPr>
          <w:tcW w:w="160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291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3D6C4D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1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3D6C4D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1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E3" w:rsidRDefault="008F21E3" w:rsidP="00791DEF">
      <w:r>
        <w:separator/>
      </w:r>
    </w:p>
  </w:footnote>
  <w:footnote w:type="continuationSeparator" w:id="0">
    <w:p w:rsidR="008F21E3" w:rsidRDefault="008F21E3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:rsidTr="004D0951">
      <w:trPr>
        <w:trHeight w:val="840"/>
      </w:trPr>
      <w:tc>
        <w:tcPr>
          <w:tcW w:w="9923" w:type="dxa"/>
          <w:vAlign w:val="center"/>
        </w:tcPr>
        <w:p w:rsidR="00DB705B" w:rsidRPr="005406D6" w:rsidRDefault="005406D6" w:rsidP="00CF3F9F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  <w:r w:rsidRPr="005406D6">
            <w:rPr>
              <w:rFonts w:ascii="Garamond" w:hAnsi="Garamond"/>
              <w:b/>
              <w:sz w:val="22"/>
              <w:szCs w:val="22"/>
            </w:rPr>
            <w:t>Procedura concorsuale “aperta” in forma aggregata per l’affidamento della fornitura di n. 6 tavoli operatori, di cui n. 4 da destinare al Blocco Operatorio del P.O. di San Giovanni Bianco</w:t>
          </w:r>
          <w:r w:rsidRPr="005406D6">
            <w:rPr>
              <w:rFonts w:ascii="Garamond" w:hAnsi="Garamond"/>
              <w:b/>
              <w:snapToGrid w:val="0"/>
              <w:sz w:val="22"/>
              <w:szCs w:val="22"/>
            </w:rPr>
            <w:t xml:space="preserve"> - </w:t>
          </w:r>
          <w:r w:rsidRPr="005406D6">
            <w:rPr>
              <w:rFonts w:ascii="Garamond" w:hAnsi="Garamond"/>
              <w:b/>
              <w:sz w:val="22"/>
              <w:szCs w:val="22"/>
            </w:rPr>
            <w:t>ASST Papa Giovanni XXIII e n. 2 all’ASST Spedali Civili di Brescia (lotto unico).</w:t>
          </w: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63AE5"/>
    <w:rsid w:val="000A1B23"/>
    <w:rsid w:val="000A443A"/>
    <w:rsid w:val="000D1F28"/>
    <w:rsid w:val="000F3DB2"/>
    <w:rsid w:val="001062E2"/>
    <w:rsid w:val="00113FA0"/>
    <w:rsid w:val="001409FB"/>
    <w:rsid w:val="00143323"/>
    <w:rsid w:val="001466A0"/>
    <w:rsid w:val="00184DD6"/>
    <w:rsid w:val="00187890"/>
    <w:rsid w:val="001A57DE"/>
    <w:rsid w:val="001C2188"/>
    <w:rsid w:val="001C41CC"/>
    <w:rsid w:val="002000F2"/>
    <w:rsid w:val="00204F7C"/>
    <w:rsid w:val="00265270"/>
    <w:rsid w:val="00275F71"/>
    <w:rsid w:val="00277E06"/>
    <w:rsid w:val="00282000"/>
    <w:rsid w:val="002E324D"/>
    <w:rsid w:val="002E6E98"/>
    <w:rsid w:val="002F3B3E"/>
    <w:rsid w:val="003137F4"/>
    <w:rsid w:val="003179AE"/>
    <w:rsid w:val="00325955"/>
    <w:rsid w:val="00366A41"/>
    <w:rsid w:val="003675DC"/>
    <w:rsid w:val="003A7E6D"/>
    <w:rsid w:val="003D6C4D"/>
    <w:rsid w:val="00400FE0"/>
    <w:rsid w:val="00453E11"/>
    <w:rsid w:val="004559F1"/>
    <w:rsid w:val="0047695D"/>
    <w:rsid w:val="00493016"/>
    <w:rsid w:val="004961D7"/>
    <w:rsid w:val="00497CDA"/>
    <w:rsid w:val="004B4B31"/>
    <w:rsid w:val="004D0575"/>
    <w:rsid w:val="004D0951"/>
    <w:rsid w:val="004D7D7C"/>
    <w:rsid w:val="00504B3D"/>
    <w:rsid w:val="005406D6"/>
    <w:rsid w:val="00544B5E"/>
    <w:rsid w:val="005F2BA7"/>
    <w:rsid w:val="006456CD"/>
    <w:rsid w:val="00647138"/>
    <w:rsid w:val="00697970"/>
    <w:rsid w:val="006A318B"/>
    <w:rsid w:val="006F1475"/>
    <w:rsid w:val="00713754"/>
    <w:rsid w:val="00737E2E"/>
    <w:rsid w:val="00763A51"/>
    <w:rsid w:val="00772714"/>
    <w:rsid w:val="0077372B"/>
    <w:rsid w:val="00791DEF"/>
    <w:rsid w:val="007F61C9"/>
    <w:rsid w:val="00804DE9"/>
    <w:rsid w:val="008479A0"/>
    <w:rsid w:val="00862036"/>
    <w:rsid w:val="00876D5C"/>
    <w:rsid w:val="00883DC3"/>
    <w:rsid w:val="008F21E3"/>
    <w:rsid w:val="008F43EA"/>
    <w:rsid w:val="00907111"/>
    <w:rsid w:val="0092676D"/>
    <w:rsid w:val="00946C1D"/>
    <w:rsid w:val="00990CD6"/>
    <w:rsid w:val="009E18B3"/>
    <w:rsid w:val="009E6079"/>
    <w:rsid w:val="00A10C11"/>
    <w:rsid w:val="00A10FBD"/>
    <w:rsid w:val="00A15366"/>
    <w:rsid w:val="00A27F7D"/>
    <w:rsid w:val="00A626B3"/>
    <w:rsid w:val="00AB4602"/>
    <w:rsid w:val="00AC1EB1"/>
    <w:rsid w:val="00AE6F59"/>
    <w:rsid w:val="00B157CD"/>
    <w:rsid w:val="00B2430A"/>
    <w:rsid w:val="00B44022"/>
    <w:rsid w:val="00B8200E"/>
    <w:rsid w:val="00B842AA"/>
    <w:rsid w:val="00BE6CCD"/>
    <w:rsid w:val="00C03231"/>
    <w:rsid w:val="00C20839"/>
    <w:rsid w:val="00C20C5F"/>
    <w:rsid w:val="00C76CE8"/>
    <w:rsid w:val="00CA044A"/>
    <w:rsid w:val="00CA0A44"/>
    <w:rsid w:val="00CB2D83"/>
    <w:rsid w:val="00CF3F9F"/>
    <w:rsid w:val="00D144E5"/>
    <w:rsid w:val="00DB705B"/>
    <w:rsid w:val="00DC372E"/>
    <w:rsid w:val="00DE458A"/>
    <w:rsid w:val="00E83C93"/>
    <w:rsid w:val="00F31182"/>
    <w:rsid w:val="00F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443B-F4AD-4132-8214-E01F70B0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GIOVANNA PAOLA CHESSA</cp:lastModifiedBy>
  <cp:revision>21</cp:revision>
  <cp:lastPrinted>2020-05-25T11:12:00Z</cp:lastPrinted>
  <dcterms:created xsi:type="dcterms:W3CDTF">2020-07-15T08:08:00Z</dcterms:created>
  <dcterms:modified xsi:type="dcterms:W3CDTF">2020-07-15T10:22:00Z</dcterms:modified>
</cp:coreProperties>
</file>